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291" w:rsidRDefault="00AE4291" w:rsidP="00C93A6E">
      <w:pPr>
        <w:jc w:val="center"/>
        <w:rPr>
          <w:b/>
          <w:u w:val="single"/>
        </w:rPr>
      </w:pPr>
      <w:r>
        <w:rPr>
          <w:b/>
          <w:u w:val="single"/>
        </w:rPr>
        <w:t>REGULAR ABC MEETING</w:t>
      </w:r>
    </w:p>
    <w:p w:rsidR="00AE4291" w:rsidRDefault="00152176" w:rsidP="00C93A6E">
      <w:pPr>
        <w:ind w:left="2880"/>
        <w:rPr>
          <w:b/>
          <w:u w:val="single"/>
        </w:rPr>
      </w:pPr>
      <w:r>
        <w:rPr>
          <w:b/>
          <w:u w:val="single"/>
        </w:rPr>
        <w:t xml:space="preserve">FEBRUARY 13, </w:t>
      </w:r>
      <w:r w:rsidR="00B2584F">
        <w:rPr>
          <w:b/>
          <w:u w:val="single"/>
        </w:rPr>
        <w:t xml:space="preserve">2019 </w:t>
      </w:r>
      <w:r w:rsidR="00AE4291">
        <w:rPr>
          <w:b/>
          <w:u w:val="single"/>
        </w:rPr>
        <w:t>AGENDA</w:t>
      </w:r>
    </w:p>
    <w:p w:rsidR="00AE4291" w:rsidRDefault="00AE4291" w:rsidP="0002303F">
      <w:pPr>
        <w:jc w:val="center"/>
        <w:rPr>
          <w:b/>
          <w:u w:val="single"/>
        </w:rPr>
      </w:pPr>
    </w:p>
    <w:p w:rsidR="00AE4291" w:rsidRDefault="00AE4291" w:rsidP="00AE4291"/>
    <w:p w:rsidR="00AE4291" w:rsidRDefault="00AE4291" w:rsidP="00152176">
      <w:pPr>
        <w:numPr>
          <w:ilvl w:val="0"/>
          <w:numId w:val="4"/>
        </w:numPr>
      </w:pPr>
      <w:r>
        <w:t>Call to Order – Chairperson Cornwell</w:t>
      </w:r>
    </w:p>
    <w:p w:rsidR="00AE4291" w:rsidRDefault="00AE4291" w:rsidP="00AE4291"/>
    <w:p w:rsidR="00AE4291" w:rsidRDefault="00AE4291" w:rsidP="00152176">
      <w:pPr>
        <w:numPr>
          <w:ilvl w:val="0"/>
          <w:numId w:val="4"/>
        </w:numPr>
      </w:pPr>
      <w:r>
        <w:t>“Notice of this meeting stating the date, place and time, has been disseminated as required under the Open Public Meetings Act, Chapter 231, P.L. 1975.”</w:t>
      </w:r>
      <w:r w:rsidR="00B2584F">
        <w:t xml:space="preserve"> </w:t>
      </w:r>
    </w:p>
    <w:p w:rsidR="00AE4291" w:rsidRDefault="00AE4291" w:rsidP="00AE4291"/>
    <w:p w:rsidR="00152176" w:rsidRDefault="00AE4291" w:rsidP="00152176">
      <w:pPr>
        <w:numPr>
          <w:ilvl w:val="0"/>
          <w:numId w:val="4"/>
        </w:numPr>
      </w:pPr>
      <w:r>
        <w:t>Roll Call.</w:t>
      </w:r>
    </w:p>
    <w:p w:rsidR="00152176" w:rsidRDefault="00152176" w:rsidP="00152176">
      <w:pPr>
        <w:ind w:left="360"/>
      </w:pPr>
    </w:p>
    <w:p w:rsidR="00152176" w:rsidRDefault="00152176" w:rsidP="00152176">
      <w:pPr>
        <w:pStyle w:val="ListParagraph"/>
        <w:numPr>
          <w:ilvl w:val="0"/>
          <w:numId w:val="4"/>
        </w:numPr>
      </w:pPr>
      <w:r>
        <w:t xml:space="preserve">Approval of the December 12, 2018 Regular Meeting Minutes. </w:t>
      </w:r>
    </w:p>
    <w:p w:rsidR="00AE4291" w:rsidRDefault="00AE4291" w:rsidP="00CD7A42"/>
    <w:p w:rsidR="00B12904" w:rsidRDefault="00B12904" w:rsidP="004A28CF">
      <w:pPr>
        <w:pStyle w:val="ListParagraph"/>
        <w:numPr>
          <w:ilvl w:val="0"/>
          <w:numId w:val="4"/>
        </w:numPr>
      </w:pPr>
      <w:r>
        <w:t xml:space="preserve">Approval of the January 23, 2019 Special Meeting Minutes. </w:t>
      </w:r>
    </w:p>
    <w:p w:rsidR="00B12904" w:rsidRDefault="00B12904" w:rsidP="00B12904">
      <w:pPr>
        <w:pStyle w:val="ListParagraph"/>
      </w:pPr>
    </w:p>
    <w:p w:rsidR="000F629D" w:rsidRDefault="00152176" w:rsidP="004A28CF">
      <w:pPr>
        <w:pStyle w:val="ListParagraph"/>
        <w:numPr>
          <w:ilvl w:val="0"/>
          <w:numId w:val="4"/>
        </w:numPr>
      </w:pPr>
      <w:r>
        <w:t>Place to Place</w:t>
      </w:r>
      <w:r w:rsidR="00DE2747">
        <w:t xml:space="preserve"> </w:t>
      </w:r>
      <w:r w:rsidR="00882154">
        <w:t>tran</w:t>
      </w:r>
      <w:r w:rsidR="00B2584F">
        <w:t>sfer of License #2009-33-0</w:t>
      </w:r>
      <w:r>
        <w:t>02-008</w:t>
      </w:r>
      <w:r w:rsidR="00B2584F">
        <w:t xml:space="preserve">, </w:t>
      </w:r>
      <w:r>
        <w:t>Savannah’s Southern Belle</w:t>
      </w:r>
      <w:r w:rsidR="00F92AAF">
        <w:t xml:space="preserve"> (expansion of premise)</w:t>
      </w:r>
      <w:r>
        <w:t xml:space="preserve">. </w:t>
      </w:r>
    </w:p>
    <w:p w:rsidR="00152176" w:rsidRDefault="00152176" w:rsidP="00EA5F3F">
      <w:bookmarkStart w:id="0" w:name="_GoBack"/>
      <w:bookmarkEnd w:id="0"/>
    </w:p>
    <w:p w:rsidR="00C53316" w:rsidRDefault="00152176" w:rsidP="00152176">
      <w:pPr>
        <w:ind w:left="360"/>
      </w:pPr>
      <w:r>
        <w:t xml:space="preserve">7.   </w:t>
      </w:r>
      <w:r w:rsidR="00C53316">
        <w:t>Public Comment.</w:t>
      </w:r>
    </w:p>
    <w:p w:rsidR="00C53316" w:rsidRDefault="00C53316" w:rsidP="00C53316">
      <w:pPr>
        <w:ind w:left="360"/>
      </w:pPr>
    </w:p>
    <w:p w:rsidR="00C53316" w:rsidRDefault="00152176" w:rsidP="00152176">
      <w:pPr>
        <w:ind w:firstLine="360"/>
      </w:pPr>
      <w:r>
        <w:t xml:space="preserve">8.  </w:t>
      </w:r>
      <w:r w:rsidR="00C53316">
        <w:t xml:space="preserve">Adjourn.  </w:t>
      </w:r>
    </w:p>
    <w:p w:rsidR="00AE4291" w:rsidRDefault="00AE4291" w:rsidP="00AE4291">
      <w:pPr>
        <w:ind w:left="360"/>
      </w:pPr>
    </w:p>
    <w:p w:rsidR="00182822" w:rsidRDefault="00182822"/>
    <w:sectPr w:rsidR="0018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30155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A20D8A"/>
    <w:multiLevelType w:val="hybridMultilevel"/>
    <w:tmpl w:val="23E0B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361094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291"/>
    <w:rsid w:val="00022D9D"/>
    <w:rsid w:val="0002303F"/>
    <w:rsid w:val="000303B5"/>
    <w:rsid w:val="00053507"/>
    <w:rsid w:val="00076E2D"/>
    <w:rsid w:val="000872F1"/>
    <w:rsid w:val="000F629D"/>
    <w:rsid w:val="001219D1"/>
    <w:rsid w:val="0015028C"/>
    <w:rsid w:val="00152176"/>
    <w:rsid w:val="00182822"/>
    <w:rsid w:val="001C6FA8"/>
    <w:rsid w:val="00237DB9"/>
    <w:rsid w:val="00256B95"/>
    <w:rsid w:val="002A0802"/>
    <w:rsid w:val="002A0B77"/>
    <w:rsid w:val="002C2032"/>
    <w:rsid w:val="00386EA0"/>
    <w:rsid w:val="004C314C"/>
    <w:rsid w:val="00570AA9"/>
    <w:rsid w:val="00594E61"/>
    <w:rsid w:val="00672F33"/>
    <w:rsid w:val="0068629B"/>
    <w:rsid w:val="00693EEF"/>
    <w:rsid w:val="007A67BF"/>
    <w:rsid w:val="00867BEC"/>
    <w:rsid w:val="00880BC0"/>
    <w:rsid w:val="00882154"/>
    <w:rsid w:val="00931E2C"/>
    <w:rsid w:val="00A600CB"/>
    <w:rsid w:val="00AC48A8"/>
    <w:rsid w:val="00AC73C8"/>
    <w:rsid w:val="00AE4291"/>
    <w:rsid w:val="00B12904"/>
    <w:rsid w:val="00B2584F"/>
    <w:rsid w:val="00B47BBB"/>
    <w:rsid w:val="00C45DF8"/>
    <w:rsid w:val="00C517CA"/>
    <w:rsid w:val="00C53316"/>
    <w:rsid w:val="00C53410"/>
    <w:rsid w:val="00C87A13"/>
    <w:rsid w:val="00C93A6E"/>
    <w:rsid w:val="00C952ED"/>
    <w:rsid w:val="00CD7A42"/>
    <w:rsid w:val="00D53C98"/>
    <w:rsid w:val="00DE2747"/>
    <w:rsid w:val="00DE5E50"/>
    <w:rsid w:val="00DF0449"/>
    <w:rsid w:val="00DF5870"/>
    <w:rsid w:val="00E216C7"/>
    <w:rsid w:val="00E27D9C"/>
    <w:rsid w:val="00EA5F3F"/>
    <w:rsid w:val="00EB632D"/>
    <w:rsid w:val="00F34901"/>
    <w:rsid w:val="00F610B6"/>
    <w:rsid w:val="00F66139"/>
    <w:rsid w:val="00F92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CB260-44AA-49C3-80AE-17CB1EE0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291"/>
    <w:pPr>
      <w:spacing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2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8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6</cp:revision>
  <cp:lastPrinted>2017-08-03T14:41:00Z</cp:lastPrinted>
  <dcterms:created xsi:type="dcterms:W3CDTF">2019-02-07T18:52:00Z</dcterms:created>
  <dcterms:modified xsi:type="dcterms:W3CDTF">2019-02-20T18:47:00Z</dcterms:modified>
</cp:coreProperties>
</file>